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1C" w:rsidRDefault="00452DC5" w:rsidP="00CB1414">
      <w:pPr>
        <w:pStyle w:val="Heading1"/>
      </w:pPr>
      <w:bookmarkStart w:id="0" w:name="_GoBack"/>
      <w:bookmarkEnd w:id="0"/>
      <w:r w:rsidRPr="00452DC5">
        <w:t>SPRS 3.3 Update Tutorial</w:t>
      </w:r>
      <w:r w:rsidR="00CB1414">
        <w:t xml:space="preserve"> Transcript</w:t>
      </w:r>
    </w:p>
    <w:p w:rsidR="0047711C" w:rsidRPr="00EE15BB" w:rsidRDefault="0047711C" w:rsidP="0047711C">
      <w:pPr>
        <w:pStyle w:val="Heading2"/>
      </w:pPr>
      <w:r w:rsidRPr="00EE15BB">
        <w:t>Slide 1</w:t>
      </w:r>
    </w:p>
    <w:p w:rsidR="00605239" w:rsidRDefault="0047711C" w:rsidP="00452DC5">
      <w:pPr>
        <w:rPr>
          <w:rFonts w:eastAsia="Times New Roman"/>
        </w:rPr>
      </w:pPr>
      <w:r>
        <w:rPr>
          <w:rFonts w:eastAsia="Times New Roman"/>
        </w:rPr>
        <w:t>Audio: Music playing in background</w:t>
      </w:r>
      <w:r w:rsidR="0018479E" w:rsidRPr="0018479E">
        <w:t xml:space="preserve"> </w:t>
      </w:r>
      <w:r w:rsidR="00452DC5" w:rsidRPr="00452DC5">
        <w:rPr>
          <w:rFonts w:eastAsia="Times New Roman"/>
        </w:rPr>
        <w:t>Welcome to the SPRS 3.3 Update Tutorial.</w:t>
      </w:r>
      <w:r w:rsidR="00452DC5">
        <w:rPr>
          <w:rFonts w:eastAsia="Times New Roman"/>
        </w:rPr>
        <w:t xml:space="preserve"> </w:t>
      </w:r>
      <w:r w:rsidR="00452DC5" w:rsidRPr="00452DC5">
        <w:rPr>
          <w:rFonts w:eastAsia="Times New Roman"/>
        </w:rPr>
        <w:t>SPRS has modernized to Version 3.3.</w:t>
      </w:r>
      <w:r w:rsidR="00452DC5">
        <w:rPr>
          <w:rFonts w:eastAsia="Times New Roman"/>
        </w:rPr>
        <w:t xml:space="preserve"> </w:t>
      </w:r>
      <w:r w:rsidR="00452DC5" w:rsidRPr="00452DC5">
        <w:rPr>
          <w:rFonts w:eastAsia="Times New Roman"/>
        </w:rPr>
        <w:t>This short video will describe the exciting changes.</w:t>
      </w:r>
      <w:r w:rsidR="00452DC5">
        <w:rPr>
          <w:rFonts w:eastAsia="Times New Roman"/>
        </w:rPr>
        <w:t xml:space="preserve"> </w:t>
      </w:r>
      <w:r w:rsidR="00452DC5" w:rsidRPr="00452DC5">
        <w:rPr>
          <w:rFonts w:eastAsia="Times New Roman"/>
        </w:rPr>
        <w:t>Any reports not discussed in here are unchanged.</w:t>
      </w:r>
    </w:p>
    <w:p w:rsidR="0047711C" w:rsidRPr="0018479E" w:rsidRDefault="0047711C" w:rsidP="00452DC5">
      <w:pPr>
        <w:pStyle w:val="Heading2"/>
      </w:pPr>
      <w:r w:rsidRPr="0018479E">
        <w:t>Slide 2</w:t>
      </w:r>
    </w:p>
    <w:p w:rsidR="00B67DA6" w:rsidRDefault="0047711C" w:rsidP="00B67DA6">
      <w:pPr>
        <w:spacing w:after="0" w:line="240" w:lineRule="auto"/>
      </w:pPr>
      <w:r>
        <w:rPr>
          <w:rFonts w:eastAsia="Times New Roman"/>
        </w:rPr>
        <w:t xml:space="preserve">Audio: </w:t>
      </w:r>
      <w:r w:rsidR="00B67DA6">
        <w:t>The first thing you’ll want to know is “Where is my stuff?”</w:t>
      </w:r>
    </w:p>
    <w:p w:rsidR="00B67DA6" w:rsidRPr="00B859DA" w:rsidRDefault="00B67DA6" w:rsidP="00B859DA">
      <w:r>
        <w:t>Let’s start at the top.</w:t>
      </w:r>
    </w:p>
    <w:p w:rsidR="0047711C" w:rsidRDefault="0047711C" w:rsidP="0047711C">
      <w:pPr>
        <w:pStyle w:val="Heading2"/>
        <w:rPr>
          <w:rFonts w:eastAsia="Times New Roman"/>
        </w:rPr>
      </w:pPr>
      <w:r>
        <w:rPr>
          <w:rFonts w:eastAsia="Times New Roman"/>
        </w:rPr>
        <w:t>Slide 3</w:t>
      </w:r>
    </w:p>
    <w:p w:rsidR="00B67DA6" w:rsidRDefault="0047711C" w:rsidP="00B67DA6">
      <w:pPr>
        <w:spacing w:after="0" w:line="240" w:lineRule="auto"/>
      </w:pPr>
      <w:r>
        <w:rPr>
          <w:rFonts w:eastAsia="Times New Roman"/>
        </w:rPr>
        <w:t xml:space="preserve">Audio: </w:t>
      </w:r>
      <w:r w:rsidR="00B67DA6">
        <w:t>The new SPRS Menu contains all original selections grouped for ease of use.</w:t>
      </w:r>
    </w:p>
    <w:p w:rsidR="00B67DA6" w:rsidRDefault="00B67DA6" w:rsidP="00B67DA6">
      <w:pPr>
        <w:spacing w:after="0" w:line="240" w:lineRule="auto"/>
      </w:pPr>
      <w:r>
        <w:t>NIST SP 800-171 Assessments, NSS Restricted List, Section 841 List, and Vendor Threat Mitigation are all listed in Compliance Reports.</w:t>
      </w:r>
    </w:p>
    <w:p w:rsidR="00B67DA6" w:rsidRDefault="00B67DA6" w:rsidP="00B67DA6">
      <w:pPr>
        <w:spacing w:after="0" w:line="240" w:lineRule="auto"/>
      </w:pPr>
      <w:r>
        <w:t>Supplier Risk, Item/Price Risk, Market Research, Risk Analysis, and Supplier Surveillance are listed in Risk Analysis Reports.</w:t>
      </w:r>
    </w:p>
    <w:p w:rsidR="00B67DA6" w:rsidRDefault="00B67DA6" w:rsidP="00B67DA6">
      <w:pPr>
        <w:spacing w:after="0" w:line="240" w:lineRule="auto"/>
      </w:pPr>
      <w:r>
        <w:t>The Performance Reports heading contains the Summary Report, Solicitation Inquiry, Edit Existing Solicitation, Solicitation History, Enhanced Vendor Profile, Detail Report Pos/Neg Records, and Supply Code Relationship.</w:t>
      </w:r>
    </w:p>
    <w:p w:rsidR="0047711C" w:rsidRDefault="00B67DA6" w:rsidP="00B859DA">
      <w:r>
        <w:t>You may still click the spur icon on the menu to get to the SPRS Web Landing Page.</w:t>
      </w:r>
    </w:p>
    <w:p w:rsidR="0047711C" w:rsidRDefault="0047711C" w:rsidP="0047711C">
      <w:pPr>
        <w:pStyle w:val="Heading2"/>
        <w:rPr>
          <w:rFonts w:eastAsia="Times New Roman"/>
        </w:rPr>
      </w:pPr>
      <w:r>
        <w:rPr>
          <w:rFonts w:eastAsia="Times New Roman"/>
        </w:rPr>
        <w:t>Slide 4</w:t>
      </w:r>
    </w:p>
    <w:p w:rsidR="00605239" w:rsidRDefault="0047711C" w:rsidP="00B859DA">
      <w:r>
        <w:t xml:space="preserve">Audio: </w:t>
      </w:r>
      <w:r w:rsidR="00B67DA6" w:rsidRPr="0075133D">
        <w:t>The SPRS Web Landing Page Pop-Out Menu has all the same selections with the addition of Enhanced Vendor Profile.</w:t>
      </w:r>
    </w:p>
    <w:p w:rsidR="00595C4B" w:rsidRDefault="00E44792" w:rsidP="00B513F2">
      <w:pPr>
        <w:pStyle w:val="Heading2"/>
        <w:rPr>
          <w:rFonts w:eastAsia="Times New Roman"/>
        </w:rPr>
      </w:pPr>
      <w:bookmarkStart w:id="1" w:name="_Toc69734212"/>
      <w:bookmarkStart w:id="2" w:name="_Toc69734299"/>
      <w:r>
        <w:rPr>
          <w:rFonts w:eastAsia="Times New Roman"/>
        </w:rPr>
        <w:t xml:space="preserve">Slide </w:t>
      </w:r>
      <w:bookmarkEnd w:id="1"/>
      <w:bookmarkEnd w:id="2"/>
      <w:r w:rsidR="00806970">
        <w:rPr>
          <w:rFonts w:eastAsia="Times New Roman"/>
        </w:rPr>
        <w:t>5</w:t>
      </w:r>
    </w:p>
    <w:p w:rsidR="00B67DA6" w:rsidRPr="00B859DA" w:rsidRDefault="00595C4B" w:rsidP="00B859DA">
      <w:r>
        <w:rPr>
          <w:rFonts w:eastAsia="Times New Roman"/>
        </w:rPr>
        <w:t>Audio:</w:t>
      </w:r>
      <w:r w:rsidRPr="00595C4B">
        <w:rPr>
          <w:rFonts w:eastAsia="Times New Roman"/>
        </w:rPr>
        <w:t xml:space="preserve"> </w:t>
      </w:r>
      <w:r w:rsidR="00B67DA6">
        <w:t xml:space="preserve">Note the green </w:t>
      </w:r>
      <w:r w:rsidR="00B67DA6" w:rsidRPr="00573AE9">
        <w:t xml:space="preserve">For Official Use Only (FOUO) banner </w:t>
      </w:r>
      <w:bookmarkStart w:id="3" w:name="_Toc69734213"/>
      <w:bookmarkStart w:id="4" w:name="_Toc69734300"/>
    </w:p>
    <w:p w:rsidR="0079273D" w:rsidRDefault="0079273D" w:rsidP="0079273D">
      <w:pPr>
        <w:pStyle w:val="Heading2"/>
        <w:rPr>
          <w:rFonts w:eastAsia="Times New Roman"/>
        </w:rPr>
      </w:pPr>
      <w:r>
        <w:rPr>
          <w:rFonts w:eastAsia="Times New Roman"/>
        </w:rPr>
        <w:t>Slide 6</w:t>
      </w:r>
    </w:p>
    <w:p w:rsidR="0079273D" w:rsidRPr="00573AE9" w:rsidRDefault="0079273D" w:rsidP="0079273D">
      <w:pPr>
        <w:spacing w:after="0" w:line="240" w:lineRule="auto"/>
      </w:pPr>
      <w:r w:rsidRPr="00573AE9">
        <w:t>is now updated to the purple Controlled Unclassified Information (CUI) banner.</w:t>
      </w:r>
    </w:p>
    <w:p w:rsidR="000B2306" w:rsidRPr="00B859DA" w:rsidRDefault="0079273D" w:rsidP="00B859DA">
      <w:r>
        <w:t>Now let’s talk about the report enhancements.</w:t>
      </w:r>
    </w:p>
    <w:p w:rsidR="00E44792" w:rsidRDefault="00E44792" w:rsidP="00B513F2">
      <w:pPr>
        <w:pStyle w:val="Heading2"/>
        <w:rPr>
          <w:rFonts w:eastAsia="Times New Roman"/>
        </w:rPr>
      </w:pPr>
      <w:r>
        <w:rPr>
          <w:rFonts w:eastAsia="Times New Roman"/>
        </w:rPr>
        <w:t xml:space="preserve">Slide </w:t>
      </w:r>
      <w:bookmarkEnd w:id="3"/>
      <w:bookmarkEnd w:id="4"/>
      <w:r w:rsidR="0079273D">
        <w:rPr>
          <w:rFonts w:eastAsia="Times New Roman"/>
        </w:rPr>
        <w:t>7</w:t>
      </w:r>
    </w:p>
    <w:p w:rsidR="004E28F9" w:rsidRDefault="00E44792" w:rsidP="00B859DA">
      <w:pPr>
        <w:rPr>
          <w:rFonts w:eastAsia="Times New Roman"/>
        </w:rPr>
      </w:pPr>
      <w:r>
        <w:rPr>
          <w:rFonts w:eastAsia="Times New Roman"/>
        </w:rPr>
        <w:t>Audio:</w:t>
      </w:r>
      <w:r w:rsidRPr="00E44792">
        <w:rPr>
          <w:rFonts w:eastAsia="Times New Roman"/>
        </w:rPr>
        <w:t xml:space="preserve"> </w:t>
      </w:r>
      <w:r w:rsidR="00453CB5" w:rsidRPr="006A2EE2">
        <w:t>Item Risk is now called Item/Price Risk, since the Standalone Item Risk Report has always included Price Risk information</w:t>
      </w:r>
      <w:r w:rsidRPr="00282937">
        <w:rPr>
          <w:rFonts w:eastAsia="Times New Roman"/>
        </w:rPr>
        <w:t>.</w:t>
      </w:r>
    </w:p>
    <w:p w:rsidR="00E44792" w:rsidRDefault="00EE15BB" w:rsidP="00B513F2">
      <w:pPr>
        <w:pStyle w:val="Heading2"/>
        <w:rPr>
          <w:rFonts w:eastAsia="Times New Roman"/>
        </w:rPr>
      </w:pPr>
      <w:bookmarkStart w:id="5" w:name="_Toc69734214"/>
      <w:bookmarkStart w:id="6" w:name="_Toc69734301"/>
      <w:r>
        <w:rPr>
          <w:rFonts w:eastAsia="Times New Roman"/>
        </w:rPr>
        <w:t xml:space="preserve">Slide </w:t>
      </w:r>
      <w:bookmarkEnd w:id="5"/>
      <w:bookmarkEnd w:id="6"/>
      <w:r w:rsidR="0079273D">
        <w:rPr>
          <w:rFonts w:eastAsia="Times New Roman"/>
        </w:rPr>
        <w:t>8</w:t>
      </w:r>
    </w:p>
    <w:p w:rsidR="0047711C" w:rsidRDefault="00E44792" w:rsidP="00453CB5">
      <w:r>
        <w:rPr>
          <w:rFonts w:eastAsia="Times New Roman"/>
        </w:rPr>
        <w:t>Audio:</w:t>
      </w:r>
      <w:r w:rsidRPr="00595C4B">
        <w:rPr>
          <w:rFonts w:eastAsia="Times New Roman"/>
        </w:rPr>
        <w:t xml:space="preserve"> </w:t>
      </w:r>
      <w:bookmarkStart w:id="7" w:name="_Toc69734215"/>
      <w:bookmarkStart w:id="8" w:name="_Toc69734302"/>
      <w:r w:rsidR="00C36957" w:rsidRPr="00C36957">
        <w:t>NIST now has a cleaner look with more download capabilities.  SPRS Acquisition Professional Users may now review all assessments on screen, download in spreadsheet format, or enter search criteria to locate specific records from the NIST SP 800-171 Assessment Landing Page.</w:t>
      </w:r>
    </w:p>
    <w:p w:rsidR="000B2306" w:rsidRPr="0047711C" w:rsidRDefault="000B2306" w:rsidP="00453CB5">
      <w:pPr>
        <w:rPr>
          <w:rFonts w:eastAsia="Times New Roman"/>
        </w:rPr>
      </w:pPr>
    </w:p>
    <w:p w:rsidR="00E44792" w:rsidRDefault="00E44792" w:rsidP="00B513F2">
      <w:pPr>
        <w:pStyle w:val="Heading2"/>
        <w:rPr>
          <w:rFonts w:eastAsia="Times New Roman"/>
        </w:rPr>
      </w:pPr>
      <w:r>
        <w:rPr>
          <w:rFonts w:eastAsia="Times New Roman"/>
        </w:rPr>
        <w:lastRenderedPageBreak/>
        <w:t xml:space="preserve">Slide </w:t>
      </w:r>
      <w:bookmarkEnd w:id="7"/>
      <w:bookmarkEnd w:id="8"/>
      <w:r w:rsidR="0079273D">
        <w:rPr>
          <w:rFonts w:eastAsia="Times New Roman"/>
        </w:rPr>
        <w:t>9</w:t>
      </w:r>
    </w:p>
    <w:p w:rsidR="000B2306" w:rsidRDefault="0079273D" w:rsidP="00B859DA">
      <w:bookmarkStart w:id="9" w:name="_Toc69734216"/>
      <w:bookmarkStart w:id="10" w:name="_Toc69734303"/>
      <w:r w:rsidRPr="0079273D">
        <w:t xml:space="preserve">SPRS Cyber Vendor Users may now export their Assessments Details from the Summary View located within the Details View. </w:t>
      </w:r>
    </w:p>
    <w:p w:rsidR="00E44792" w:rsidRDefault="00E44792" w:rsidP="00B513F2">
      <w:pPr>
        <w:pStyle w:val="Heading2"/>
        <w:rPr>
          <w:rFonts w:eastAsia="Times New Roman"/>
        </w:rPr>
      </w:pPr>
      <w:r>
        <w:rPr>
          <w:rFonts w:eastAsia="Times New Roman"/>
        </w:rPr>
        <w:t xml:space="preserve">Slide </w:t>
      </w:r>
      <w:bookmarkEnd w:id="9"/>
      <w:bookmarkEnd w:id="10"/>
      <w:r w:rsidR="00B859DA">
        <w:rPr>
          <w:rFonts w:eastAsia="Times New Roman"/>
        </w:rPr>
        <w:t>10</w:t>
      </w:r>
    </w:p>
    <w:p w:rsidR="00C36957" w:rsidRDefault="00C36957" w:rsidP="00B859DA">
      <w:r>
        <w:t>The format of the report has also changed to enhance readability.</w:t>
      </w:r>
    </w:p>
    <w:p w:rsidR="00C36957" w:rsidRDefault="00B859DA" w:rsidP="00C36957">
      <w:pPr>
        <w:pStyle w:val="Heading2"/>
        <w:rPr>
          <w:rFonts w:eastAsia="Times New Roman"/>
        </w:rPr>
      </w:pPr>
      <w:r>
        <w:rPr>
          <w:rFonts w:eastAsia="Times New Roman"/>
        </w:rPr>
        <w:t>Slide 11</w:t>
      </w:r>
    </w:p>
    <w:p w:rsidR="00C36957" w:rsidRDefault="00C36957" w:rsidP="00C36957">
      <w:pPr>
        <w:spacing w:after="0" w:line="240" w:lineRule="auto"/>
      </w:pPr>
      <w:r>
        <w:rPr>
          <w:rFonts w:eastAsia="Times New Roman"/>
        </w:rPr>
        <w:t>Audio:</w:t>
      </w:r>
      <w:r w:rsidRPr="00E44792">
        <w:rPr>
          <w:rFonts w:eastAsia="Times New Roman"/>
        </w:rPr>
        <w:t xml:space="preserve"> </w:t>
      </w:r>
      <w:r w:rsidRPr="006119C8">
        <w:t>That’s everything you need to know about the new SPRS 3.3 Update.</w:t>
      </w:r>
    </w:p>
    <w:p w:rsidR="00C36957" w:rsidRDefault="00C36957" w:rsidP="00C36957">
      <w:pPr>
        <w:spacing w:after="0" w:line="240" w:lineRule="auto"/>
      </w:pPr>
      <w:r w:rsidRPr="003B52BF">
        <w:t xml:space="preserve">Thanks for </w:t>
      </w:r>
      <w:r>
        <w:t>viewing this</w:t>
      </w:r>
      <w:r w:rsidRPr="003B52BF">
        <w:t xml:space="preserve"> SPRS </w:t>
      </w:r>
      <w:r>
        <w:t>Update</w:t>
      </w:r>
      <w:r w:rsidRPr="003B52BF">
        <w:t xml:space="preserve"> Tutorial.</w:t>
      </w:r>
      <w:r>
        <w:t xml:space="preserve"> </w:t>
      </w:r>
      <w:r w:rsidRPr="003B52BF">
        <w:t xml:space="preserve"> </w:t>
      </w:r>
    </w:p>
    <w:p w:rsidR="008D0C17" w:rsidRDefault="008D0C17" w:rsidP="008D0C17">
      <w:pPr>
        <w:spacing w:after="0" w:line="240" w:lineRule="auto"/>
      </w:pPr>
      <w:r w:rsidRPr="003B52BF">
        <w:t xml:space="preserve"> </w:t>
      </w:r>
    </w:p>
    <w:sectPr w:rsidR="008D0C17" w:rsidSect="003B5E9A">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BF" w:rsidRDefault="009607BF" w:rsidP="00A82FF9">
      <w:pPr>
        <w:spacing w:after="0" w:line="240" w:lineRule="auto"/>
      </w:pPr>
      <w:r>
        <w:separator/>
      </w:r>
    </w:p>
  </w:endnote>
  <w:endnote w:type="continuationSeparator" w:id="0">
    <w:p w:rsidR="009607BF" w:rsidRDefault="009607BF" w:rsidP="00A8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MS Reference Sans Serif"/>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Didact Gothic">
    <w:altName w:val="Courier New"/>
    <w:panose1 w:val="00000500000000000000"/>
    <w:charset w:val="00"/>
    <w:family w:val="auto"/>
    <w:pitch w:val="variable"/>
    <w:sig w:usb0="2000028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F12F1">
      <w:trPr>
        <w:trHeight w:hRule="exact" w:val="115"/>
        <w:jc w:val="center"/>
      </w:trPr>
      <w:tc>
        <w:tcPr>
          <w:tcW w:w="4686" w:type="dxa"/>
          <w:shd w:val="clear" w:color="auto" w:fill="162A52" w:themeFill="accent1"/>
          <w:tcMar>
            <w:top w:w="0" w:type="dxa"/>
            <w:bottom w:w="0" w:type="dxa"/>
          </w:tcMar>
        </w:tcPr>
        <w:p w:rsidR="00BF12F1" w:rsidRDefault="00BF12F1">
          <w:pPr>
            <w:pStyle w:val="Header"/>
            <w:tabs>
              <w:tab w:val="clear" w:pos="4680"/>
              <w:tab w:val="clear" w:pos="9360"/>
            </w:tabs>
            <w:rPr>
              <w:caps/>
              <w:sz w:val="18"/>
            </w:rPr>
          </w:pPr>
        </w:p>
      </w:tc>
      <w:tc>
        <w:tcPr>
          <w:tcW w:w="4674" w:type="dxa"/>
          <w:shd w:val="clear" w:color="auto" w:fill="162A52" w:themeFill="accent1"/>
          <w:tcMar>
            <w:top w:w="0" w:type="dxa"/>
            <w:bottom w:w="0" w:type="dxa"/>
          </w:tcMar>
        </w:tcPr>
        <w:p w:rsidR="00BF12F1" w:rsidRDefault="00BF12F1">
          <w:pPr>
            <w:pStyle w:val="Header"/>
            <w:tabs>
              <w:tab w:val="clear" w:pos="4680"/>
              <w:tab w:val="clear" w:pos="9360"/>
            </w:tabs>
            <w:jc w:val="right"/>
            <w:rPr>
              <w:caps/>
              <w:sz w:val="18"/>
            </w:rPr>
          </w:pPr>
        </w:p>
      </w:tc>
    </w:tr>
    <w:tr w:rsidR="00BF12F1">
      <w:trPr>
        <w:jc w:val="center"/>
      </w:trPr>
      <w:sdt>
        <w:sdtPr>
          <w:rPr>
            <w:caps/>
            <w:color w:val="808080" w:themeColor="background1" w:themeShade="80"/>
            <w:sz w:val="18"/>
            <w:szCs w:val="18"/>
          </w:rPr>
          <w:alias w:val="Author"/>
          <w:tag w:val=""/>
          <w:id w:val="1534151868"/>
          <w:placeholder>
            <w:docPart w:val="94911A8AFD0C476EA1F16F7EF454E23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BF12F1" w:rsidRDefault="004E28F9" w:rsidP="004E28F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Supplier Performance Risk System</w:t>
              </w:r>
            </w:p>
          </w:tc>
        </w:sdtContent>
      </w:sdt>
      <w:tc>
        <w:tcPr>
          <w:tcW w:w="4674" w:type="dxa"/>
          <w:shd w:val="clear" w:color="auto" w:fill="auto"/>
          <w:vAlign w:val="center"/>
        </w:tcPr>
        <w:p w:rsidR="00BF12F1" w:rsidRDefault="00BF12F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969A5">
            <w:rPr>
              <w:caps/>
              <w:noProof/>
              <w:color w:val="808080" w:themeColor="background1" w:themeShade="80"/>
              <w:sz w:val="18"/>
              <w:szCs w:val="18"/>
            </w:rPr>
            <w:t>2</w:t>
          </w:r>
          <w:r>
            <w:rPr>
              <w:caps/>
              <w:noProof/>
              <w:color w:val="808080" w:themeColor="background1" w:themeShade="80"/>
              <w:sz w:val="18"/>
              <w:szCs w:val="18"/>
            </w:rPr>
            <w:fldChar w:fldCharType="end"/>
          </w:r>
        </w:p>
      </w:tc>
    </w:tr>
  </w:tbl>
  <w:p w:rsidR="00A82FF9" w:rsidRDefault="00A82FF9" w:rsidP="003B5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BF" w:rsidRDefault="009607BF" w:rsidP="00A82FF9">
      <w:pPr>
        <w:spacing w:after="0" w:line="240" w:lineRule="auto"/>
      </w:pPr>
      <w:r>
        <w:separator/>
      </w:r>
    </w:p>
  </w:footnote>
  <w:footnote w:type="continuationSeparator" w:id="0">
    <w:p w:rsidR="009607BF" w:rsidRDefault="009607BF" w:rsidP="00A82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1C" w:rsidRDefault="0047711C">
    <w:pPr>
      <w:pStyle w:val="Header"/>
    </w:pPr>
  </w:p>
  <w:p w:rsidR="00BF12F1" w:rsidRDefault="00BF1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B6"/>
    <w:rsid w:val="00034E9F"/>
    <w:rsid w:val="00034EB6"/>
    <w:rsid w:val="000645B8"/>
    <w:rsid w:val="000B2306"/>
    <w:rsid w:val="000D6AB6"/>
    <w:rsid w:val="0018479E"/>
    <w:rsid w:val="00272F01"/>
    <w:rsid w:val="00283E59"/>
    <w:rsid w:val="00361850"/>
    <w:rsid w:val="003B0418"/>
    <w:rsid w:val="003B5E9A"/>
    <w:rsid w:val="00452DC5"/>
    <w:rsid w:val="00453167"/>
    <w:rsid w:val="00453CB5"/>
    <w:rsid w:val="0047711C"/>
    <w:rsid w:val="004E28F9"/>
    <w:rsid w:val="00502157"/>
    <w:rsid w:val="00512D73"/>
    <w:rsid w:val="00525C5D"/>
    <w:rsid w:val="00595C4B"/>
    <w:rsid w:val="00605239"/>
    <w:rsid w:val="00612A84"/>
    <w:rsid w:val="00666EBC"/>
    <w:rsid w:val="006817BF"/>
    <w:rsid w:val="006C1C23"/>
    <w:rsid w:val="006D2D0E"/>
    <w:rsid w:val="0079273D"/>
    <w:rsid w:val="007E3135"/>
    <w:rsid w:val="00804114"/>
    <w:rsid w:val="00806970"/>
    <w:rsid w:val="008A1CB0"/>
    <w:rsid w:val="008D0C17"/>
    <w:rsid w:val="009165C4"/>
    <w:rsid w:val="009607BF"/>
    <w:rsid w:val="009F7EFD"/>
    <w:rsid w:val="00A82FF9"/>
    <w:rsid w:val="00AA7654"/>
    <w:rsid w:val="00AD08DA"/>
    <w:rsid w:val="00B00A74"/>
    <w:rsid w:val="00B513F2"/>
    <w:rsid w:val="00B67DA6"/>
    <w:rsid w:val="00B74ED8"/>
    <w:rsid w:val="00B859DA"/>
    <w:rsid w:val="00B969A5"/>
    <w:rsid w:val="00BF12F1"/>
    <w:rsid w:val="00BF3C97"/>
    <w:rsid w:val="00C26ACE"/>
    <w:rsid w:val="00C36957"/>
    <w:rsid w:val="00C446D5"/>
    <w:rsid w:val="00CB1414"/>
    <w:rsid w:val="00CB38CC"/>
    <w:rsid w:val="00CB673E"/>
    <w:rsid w:val="00D367AC"/>
    <w:rsid w:val="00E44792"/>
    <w:rsid w:val="00E51236"/>
    <w:rsid w:val="00E82F84"/>
    <w:rsid w:val="00EC75DE"/>
    <w:rsid w:val="00EE15BB"/>
    <w:rsid w:val="00FC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CC3A0F-B750-46E6-8B1B-13F8D796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B6"/>
  </w:style>
  <w:style w:type="paragraph" w:styleId="Heading1">
    <w:name w:val="heading 1"/>
    <w:basedOn w:val="Normal"/>
    <w:next w:val="Normal"/>
    <w:link w:val="Heading1Char"/>
    <w:uiPriority w:val="9"/>
    <w:qFormat/>
    <w:rsid w:val="000D6AB6"/>
    <w:pPr>
      <w:keepNext/>
      <w:keepLines/>
      <w:spacing w:before="400" w:after="40" w:line="240" w:lineRule="auto"/>
      <w:outlineLvl w:val="0"/>
    </w:pPr>
    <w:rPr>
      <w:rFonts w:asciiTheme="majorHAnsi" w:eastAsiaTheme="majorEastAsia" w:hAnsiTheme="majorHAnsi" w:cstheme="majorBidi"/>
      <w:color w:val="0B1528" w:themeColor="accent1" w:themeShade="80"/>
      <w:sz w:val="36"/>
      <w:szCs w:val="36"/>
    </w:rPr>
  </w:style>
  <w:style w:type="paragraph" w:styleId="Heading2">
    <w:name w:val="heading 2"/>
    <w:basedOn w:val="Normal"/>
    <w:next w:val="Normal"/>
    <w:link w:val="Heading2Char"/>
    <w:uiPriority w:val="9"/>
    <w:unhideWhenUsed/>
    <w:qFormat/>
    <w:rsid w:val="000D6AB6"/>
    <w:pPr>
      <w:keepNext/>
      <w:keepLines/>
      <w:spacing w:before="40" w:after="0" w:line="240" w:lineRule="auto"/>
      <w:outlineLvl w:val="1"/>
    </w:pPr>
    <w:rPr>
      <w:rFonts w:asciiTheme="majorHAnsi" w:eastAsiaTheme="majorEastAsia" w:hAnsiTheme="majorHAnsi" w:cstheme="majorBidi"/>
      <w:color w:val="101F3D" w:themeColor="accent1" w:themeShade="BF"/>
      <w:sz w:val="32"/>
      <w:szCs w:val="32"/>
    </w:rPr>
  </w:style>
  <w:style w:type="paragraph" w:styleId="Heading3">
    <w:name w:val="heading 3"/>
    <w:basedOn w:val="Normal"/>
    <w:next w:val="Normal"/>
    <w:link w:val="Heading3Char"/>
    <w:uiPriority w:val="9"/>
    <w:semiHidden/>
    <w:unhideWhenUsed/>
    <w:qFormat/>
    <w:rsid w:val="000D6AB6"/>
    <w:pPr>
      <w:keepNext/>
      <w:keepLines/>
      <w:spacing w:before="40" w:after="0" w:line="240" w:lineRule="auto"/>
      <w:outlineLvl w:val="2"/>
    </w:pPr>
    <w:rPr>
      <w:rFonts w:asciiTheme="majorHAnsi" w:eastAsiaTheme="majorEastAsia" w:hAnsiTheme="majorHAnsi" w:cstheme="majorBidi"/>
      <w:color w:val="101F3D" w:themeColor="accent1" w:themeShade="BF"/>
      <w:sz w:val="28"/>
      <w:szCs w:val="28"/>
    </w:rPr>
  </w:style>
  <w:style w:type="paragraph" w:styleId="Heading4">
    <w:name w:val="heading 4"/>
    <w:basedOn w:val="Normal"/>
    <w:next w:val="Normal"/>
    <w:link w:val="Heading4Char"/>
    <w:uiPriority w:val="9"/>
    <w:semiHidden/>
    <w:unhideWhenUsed/>
    <w:qFormat/>
    <w:rsid w:val="000D6AB6"/>
    <w:pPr>
      <w:keepNext/>
      <w:keepLines/>
      <w:spacing w:before="40" w:after="0"/>
      <w:outlineLvl w:val="3"/>
    </w:pPr>
    <w:rPr>
      <w:rFonts w:asciiTheme="majorHAnsi" w:eastAsiaTheme="majorEastAsia" w:hAnsiTheme="majorHAnsi" w:cstheme="majorBidi"/>
      <w:color w:val="101F3D" w:themeColor="accent1" w:themeShade="BF"/>
      <w:sz w:val="24"/>
      <w:szCs w:val="24"/>
    </w:rPr>
  </w:style>
  <w:style w:type="paragraph" w:styleId="Heading5">
    <w:name w:val="heading 5"/>
    <w:basedOn w:val="Normal"/>
    <w:next w:val="Normal"/>
    <w:link w:val="Heading5Char"/>
    <w:uiPriority w:val="9"/>
    <w:semiHidden/>
    <w:unhideWhenUsed/>
    <w:qFormat/>
    <w:rsid w:val="000D6AB6"/>
    <w:pPr>
      <w:keepNext/>
      <w:keepLines/>
      <w:spacing w:before="40" w:after="0"/>
      <w:outlineLvl w:val="4"/>
    </w:pPr>
    <w:rPr>
      <w:rFonts w:asciiTheme="majorHAnsi" w:eastAsiaTheme="majorEastAsia" w:hAnsiTheme="majorHAnsi" w:cstheme="majorBidi"/>
      <w:caps/>
      <w:color w:val="101F3D" w:themeColor="accent1" w:themeShade="BF"/>
    </w:rPr>
  </w:style>
  <w:style w:type="paragraph" w:styleId="Heading6">
    <w:name w:val="heading 6"/>
    <w:basedOn w:val="Normal"/>
    <w:next w:val="Normal"/>
    <w:link w:val="Heading6Char"/>
    <w:uiPriority w:val="9"/>
    <w:semiHidden/>
    <w:unhideWhenUsed/>
    <w:qFormat/>
    <w:rsid w:val="000D6AB6"/>
    <w:pPr>
      <w:keepNext/>
      <w:keepLines/>
      <w:spacing w:before="40" w:after="0"/>
      <w:outlineLvl w:val="5"/>
    </w:pPr>
    <w:rPr>
      <w:rFonts w:asciiTheme="majorHAnsi" w:eastAsiaTheme="majorEastAsia" w:hAnsiTheme="majorHAnsi" w:cstheme="majorBidi"/>
      <w:i/>
      <w:iCs/>
      <w:caps/>
      <w:color w:val="0B1528" w:themeColor="accent1" w:themeShade="80"/>
    </w:rPr>
  </w:style>
  <w:style w:type="paragraph" w:styleId="Heading7">
    <w:name w:val="heading 7"/>
    <w:basedOn w:val="Normal"/>
    <w:next w:val="Normal"/>
    <w:link w:val="Heading7Char"/>
    <w:uiPriority w:val="9"/>
    <w:semiHidden/>
    <w:unhideWhenUsed/>
    <w:qFormat/>
    <w:rsid w:val="000D6AB6"/>
    <w:pPr>
      <w:keepNext/>
      <w:keepLines/>
      <w:spacing w:before="40" w:after="0"/>
      <w:outlineLvl w:val="6"/>
    </w:pPr>
    <w:rPr>
      <w:rFonts w:asciiTheme="majorHAnsi" w:eastAsiaTheme="majorEastAsia" w:hAnsiTheme="majorHAnsi" w:cstheme="majorBidi"/>
      <w:b/>
      <w:bCs/>
      <w:color w:val="0B1528" w:themeColor="accent1" w:themeShade="80"/>
    </w:rPr>
  </w:style>
  <w:style w:type="paragraph" w:styleId="Heading8">
    <w:name w:val="heading 8"/>
    <w:basedOn w:val="Normal"/>
    <w:next w:val="Normal"/>
    <w:link w:val="Heading8Char"/>
    <w:uiPriority w:val="9"/>
    <w:semiHidden/>
    <w:unhideWhenUsed/>
    <w:qFormat/>
    <w:rsid w:val="000D6AB6"/>
    <w:pPr>
      <w:keepNext/>
      <w:keepLines/>
      <w:spacing w:before="40" w:after="0"/>
      <w:outlineLvl w:val="7"/>
    </w:pPr>
    <w:rPr>
      <w:rFonts w:asciiTheme="majorHAnsi" w:eastAsiaTheme="majorEastAsia" w:hAnsiTheme="majorHAnsi" w:cstheme="majorBidi"/>
      <w:b/>
      <w:bCs/>
      <w:i/>
      <w:iCs/>
      <w:color w:val="0B1528" w:themeColor="accent1" w:themeShade="80"/>
    </w:rPr>
  </w:style>
  <w:style w:type="paragraph" w:styleId="Heading9">
    <w:name w:val="heading 9"/>
    <w:basedOn w:val="Normal"/>
    <w:next w:val="Normal"/>
    <w:link w:val="Heading9Char"/>
    <w:uiPriority w:val="9"/>
    <w:semiHidden/>
    <w:unhideWhenUsed/>
    <w:qFormat/>
    <w:rsid w:val="000D6AB6"/>
    <w:pPr>
      <w:keepNext/>
      <w:keepLines/>
      <w:spacing w:before="40" w:after="0"/>
      <w:outlineLvl w:val="8"/>
    </w:pPr>
    <w:rPr>
      <w:rFonts w:asciiTheme="majorHAnsi" w:eastAsiaTheme="majorEastAsia" w:hAnsiTheme="majorHAnsi" w:cstheme="majorBidi"/>
      <w:i/>
      <w:iCs/>
      <w:color w:val="0B152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AB6"/>
    <w:rPr>
      <w:rFonts w:asciiTheme="majorHAnsi" w:eastAsiaTheme="majorEastAsia" w:hAnsiTheme="majorHAnsi" w:cstheme="majorBidi"/>
      <w:color w:val="0B1528" w:themeColor="accent1" w:themeShade="80"/>
      <w:sz w:val="36"/>
      <w:szCs w:val="36"/>
    </w:rPr>
  </w:style>
  <w:style w:type="character" w:customStyle="1" w:styleId="Heading2Char">
    <w:name w:val="Heading 2 Char"/>
    <w:basedOn w:val="DefaultParagraphFont"/>
    <w:link w:val="Heading2"/>
    <w:uiPriority w:val="9"/>
    <w:rsid w:val="000D6AB6"/>
    <w:rPr>
      <w:rFonts w:asciiTheme="majorHAnsi" w:eastAsiaTheme="majorEastAsia" w:hAnsiTheme="majorHAnsi" w:cstheme="majorBidi"/>
      <w:color w:val="101F3D" w:themeColor="accent1" w:themeShade="BF"/>
      <w:sz w:val="32"/>
      <w:szCs w:val="32"/>
    </w:rPr>
  </w:style>
  <w:style w:type="character" w:customStyle="1" w:styleId="Heading3Char">
    <w:name w:val="Heading 3 Char"/>
    <w:basedOn w:val="DefaultParagraphFont"/>
    <w:link w:val="Heading3"/>
    <w:uiPriority w:val="9"/>
    <w:semiHidden/>
    <w:rsid w:val="000D6AB6"/>
    <w:rPr>
      <w:rFonts w:asciiTheme="majorHAnsi" w:eastAsiaTheme="majorEastAsia" w:hAnsiTheme="majorHAnsi" w:cstheme="majorBidi"/>
      <w:color w:val="101F3D" w:themeColor="accent1" w:themeShade="BF"/>
      <w:sz w:val="28"/>
      <w:szCs w:val="28"/>
    </w:rPr>
  </w:style>
  <w:style w:type="character" w:customStyle="1" w:styleId="Heading4Char">
    <w:name w:val="Heading 4 Char"/>
    <w:basedOn w:val="DefaultParagraphFont"/>
    <w:link w:val="Heading4"/>
    <w:uiPriority w:val="9"/>
    <w:semiHidden/>
    <w:rsid w:val="000D6AB6"/>
    <w:rPr>
      <w:rFonts w:asciiTheme="majorHAnsi" w:eastAsiaTheme="majorEastAsia" w:hAnsiTheme="majorHAnsi" w:cstheme="majorBidi"/>
      <w:color w:val="101F3D" w:themeColor="accent1" w:themeShade="BF"/>
      <w:sz w:val="24"/>
      <w:szCs w:val="24"/>
    </w:rPr>
  </w:style>
  <w:style w:type="character" w:customStyle="1" w:styleId="Heading5Char">
    <w:name w:val="Heading 5 Char"/>
    <w:basedOn w:val="DefaultParagraphFont"/>
    <w:link w:val="Heading5"/>
    <w:uiPriority w:val="9"/>
    <w:semiHidden/>
    <w:rsid w:val="000D6AB6"/>
    <w:rPr>
      <w:rFonts w:asciiTheme="majorHAnsi" w:eastAsiaTheme="majorEastAsia" w:hAnsiTheme="majorHAnsi" w:cstheme="majorBidi"/>
      <w:caps/>
      <w:color w:val="101F3D" w:themeColor="accent1" w:themeShade="BF"/>
    </w:rPr>
  </w:style>
  <w:style w:type="character" w:customStyle="1" w:styleId="Heading6Char">
    <w:name w:val="Heading 6 Char"/>
    <w:basedOn w:val="DefaultParagraphFont"/>
    <w:link w:val="Heading6"/>
    <w:uiPriority w:val="9"/>
    <w:semiHidden/>
    <w:rsid w:val="000D6AB6"/>
    <w:rPr>
      <w:rFonts w:asciiTheme="majorHAnsi" w:eastAsiaTheme="majorEastAsia" w:hAnsiTheme="majorHAnsi" w:cstheme="majorBidi"/>
      <w:i/>
      <w:iCs/>
      <w:caps/>
      <w:color w:val="0B1528" w:themeColor="accent1" w:themeShade="80"/>
    </w:rPr>
  </w:style>
  <w:style w:type="character" w:customStyle="1" w:styleId="Heading7Char">
    <w:name w:val="Heading 7 Char"/>
    <w:basedOn w:val="DefaultParagraphFont"/>
    <w:link w:val="Heading7"/>
    <w:uiPriority w:val="9"/>
    <w:semiHidden/>
    <w:rsid w:val="000D6AB6"/>
    <w:rPr>
      <w:rFonts w:asciiTheme="majorHAnsi" w:eastAsiaTheme="majorEastAsia" w:hAnsiTheme="majorHAnsi" w:cstheme="majorBidi"/>
      <w:b/>
      <w:bCs/>
      <w:color w:val="0B1528" w:themeColor="accent1" w:themeShade="80"/>
    </w:rPr>
  </w:style>
  <w:style w:type="character" w:customStyle="1" w:styleId="Heading8Char">
    <w:name w:val="Heading 8 Char"/>
    <w:basedOn w:val="DefaultParagraphFont"/>
    <w:link w:val="Heading8"/>
    <w:uiPriority w:val="9"/>
    <w:semiHidden/>
    <w:rsid w:val="000D6AB6"/>
    <w:rPr>
      <w:rFonts w:asciiTheme="majorHAnsi" w:eastAsiaTheme="majorEastAsia" w:hAnsiTheme="majorHAnsi" w:cstheme="majorBidi"/>
      <w:b/>
      <w:bCs/>
      <w:i/>
      <w:iCs/>
      <w:color w:val="0B1528" w:themeColor="accent1" w:themeShade="80"/>
    </w:rPr>
  </w:style>
  <w:style w:type="character" w:customStyle="1" w:styleId="Heading9Char">
    <w:name w:val="Heading 9 Char"/>
    <w:basedOn w:val="DefaultParagraphFont"/>
    <w:link w:val="Heading9"/>
    <w:uiPriority w:val="9"/>
    <w:semiHidden/>
    <w:rsid w:val="000D6AB6"/>
    <w:rPr>
      <w:rFonts w:asciiTheme="majorHAnsi" w:eastAsiaTheme="majorEastAsia" w:hAnsiTheme="majorHAnsi" w:cstheme="majorBidi"/>
      <w:i/>
      <w:iCs/>
      <w:color w:val="0B1528" w:themeColor="accent1" w:themeShade="80"/>
    </w:rPr>
  </w:style>
  <w:style w:type="paragraph" w:styleId="Caption">
    <w:name w:val="caption"/>
    <w:basedOn w:val="Normal"/>
    <w:next w:val="Normal"/>
    <w:uiPriority w:val="35"/>
    <w:semiHidden/>
    <w:unhideWhenUsed/>
    <w:qFormat/>
    <w:rsid w:val="000D6AB6"/>
    <w:pPr>
      <w:spacing w:line="240" w:lineRule="auto"/>
    </w:pPr>
    <w:rPr>
      <w:b/>
      <w:bCs/>
      <w:smallCaps/>
      <w:color w:val="B6872D" w:themeColor="text2"/>
    </w:rPr>
  </w:style>
  <w:style w:type="paragraph" w:styleId="Title">
    <w:name w:val="Title"/>
    <w:basedOn w:val="Normal"/>
    <w:next w:val="Normal"/>
    <w:link w:val="TitleChar"/>
    <w:uiPriority w:val="10"/>
    <w:qFormat/>
    <w:rsid w:val="0047711C"/>
    <w:pPr>
      <w:spacing w:after="0" w:line="204" w:lineRule="auto"/>
      <w:contextualSpacing/>
    </w:pPr>
    <w:rPr>
      <w:rFonts w:asciiTheme="majorHAnsi" w:eastAsiaTheme="majorEastAsia" w:hAnsiTheme="majorHAnsi" w:cstheme="majorBidi"/>
      <w:caps/>
      <w:color w:val="B6872D" w:themeColor="text2"/>
      <w:spacing w:val="-15"/>
      <w:sz w:val="52"/>
      <w:szCs w:val="72"/>
    </w:rPr>
  </w:style>
  <w:style w:type="character" w:customStyle="1" w:styleId="TitleChar">
    <w:name w:val="Title Char"/>
    <w:basedOn w:val="DefaultParagraphFont"/>
    <w:link w:val="Title"/>
    <w:uiPriority w:val="10"/>
    <w:rsid w:val="0047711C"/>
    <w:rPr>
      <w:rFonts w:asciiTheme="majorHAnsi" w:eastAsiaTheme="majorEastAsia" w:hAnsiTheme="majorHAnsi" w:cstheme="majorBidi"/>
      <w:caps/>
      <w:color w:val="B6872D" w:themeColor="text2"/>
      <w:spacing w:val="-15"/>
      <w:sz w:val="52"/>
      <w:szCs w:val="72"/>
    </w:rPr>
  </w:style>
  <w:style w:type="paragraph" w:styleId="Subtitle">
    <w:name w:val="Subtitle"/>
    <w:basedOn w:val="Normal"/>
    <w:next w:val="Normal"/>
    <w:link w:val="SubtitleChar"/>
    <w:uiPriority w:val="11"/>
    <w:qFormat/>
    <w:rsid w:val="000D6AB6"/>
    <w:pPr>
      <w:numPr>
        <w:ilvl w:val="1"/>
      </w:numPr>
      <w:spacing w:after="240" w:line="240" w:lineRule="auto"/>
    </w:pPr>
    <w:rPr>
      <w:rFonts w:asciiTheme="majorHAnsi" w:eastAsiaTheme="majorEastAsia" w:hAnsiTheme="majorHAnsi" w:cstheme="majorBidi"/>
      <w:color w:val="162A52" w:themeColor="accent1"/>
      <w:sz w:val="28"/>
      <w:szCs w:val="28"/>
    </w:rPr>
  </w:style>
  <w:style w:type="character" w:customStyle="1" w:styleId="SubtitleChar">
    <w:name w:val="Subtitle Char"/>
    <w:basedOn w:val="DefaultParagraphFont"/>
    <w:link w:val="Subtitle"/>
    <w:uiPriority w:val="11"/>
    <w:rsid w:val="000D6AB6"/>
    <w:rPr>
      <w:rFonts w:asciiTheme="majorHAnsi" w:eastAsiaTheme="majorEastAsia" w:hAnsiTheme="majorHAnsi" w:cstheme="majorBidi"/>
      <w:color w:val="162A52" w:themeColor="accent1"/>
      <w:sz w:val="28"/>
      <w:szCs w:val="28"/>
    </w:rPr>
  </w:style>
  <w:style w:type="character" w:styleId="Strong">
    <w:name w:val="Strong"/>
    <w:basedOn w:val="DefaultParagraphFont"/>
    <w:uiPriority w:val="22"/>
    <w:qFormat/>
    <w:rsid w:val="000D6AB6"/>
    <w:rPr>
      <w:b/>
      <w:bCs/>
    </w:rPr>
  </w:style>
  <w:style w:type="character" w:styleId="Emphasis">
    <w:name w:val="Emphasis"/>
    <w:basedOn w:val="DefaultParagraphFont"/>
    <w:uiPriority w:val="20"/>
    <w:qFormat/>
    <w:rsid w:val="000D6AB6"/>
    <w:rPr>
      <w:i/>
      <w:iCs/>
    </w:rPr>
  </w:style>
  <w:style w:type="paragraph" w:styleId="NoSpacing">
    <w:name w:val="No Spacing"/>
    <w:uiPriority w:val="1"/>
    <w:qFormat/>
    <w:rsid w:val="000D6AB6"/>
    <w:pPr>
      <w:spacing w:after="0" w:line="240" w:lineRule="auto"/>
    </w:pPr>
  </w:style>
  <w:style w:type="paragraph" w:styleId="Quote">
    <w:name w:val="Quote"/>
    <w:basedOn w:val="Normal"/>
    <w:next w:val="Normal"/>
    <w:link w:val="QuoteChar"/>
    <w:uiPriority w:val="29"/>
    <w:qFormat/>
    <w:rsid w:val="000D6AB6"/>
    <w:pPr>
      <w:spacing w:before="120" w:after="120"/>
      <w:ind w:left="720"/>
    </w:pPr>
    <w:rPr>
      <w:color w:val="B6872D" w:themeColor="text2"/>
      <w:sz w:val="24"/>
      <w:szCs w:val="24"/>
    </w:rPr>
  </w:style>
  <w:style w:type="character" w:customStyle="1" w:styleId="QuoteChar">
    <w:name w:val="Quote Char"/>
    <w:basedOn w:val="DefaultParagraphFont"/>
    <w:link w:val="Quote"/>
    <w:uiPriority w:val="29"/>
    <w:rsid w:val="000D6AB6"/>
    <w:rPr>
      <w:color w:val="B6872D" w:themeColor="text2"/>
      <w:sz w:val="24"/>
      <w:szCs w:val="24"/>
    </w:rPr>
  </w:style>
  <w:style w:type="paragraph" w:styleId="IntenseQuote">
    <w:name w:val="Intense Quote"/>
    <w:basedOn w:val="Normal"/>
    <w:next w:val="Normal"/>
    <w:link w:val="IntenseQuoteChar"/>
    <w:uiPriority w:val="30"/>
    <w:qFormat/>
    <w:rsid w:val="000D6AB6"/>
    <w:pPr>
      <w:spacing w:before="100" w:beforeAutospacing="1" w:after="240" w:line="240" w:lineRule="auto"/>
      <w:ind w:left="720"/>
      <w:jc w:val="center"/>
    </w:pPr>
    <w:rPr>
      <w:rFonts w:asciiTheme="majorHAnsi" w:eastAsiaTheme="majorEastAsia" w:hAnsiTheme="majorHAnsi" w:cstheme="majorBidi"/>
      <w:color w:val="B6872D" w:themeColor="text2"/>
      <w:spacing w:val="-6"/>
      <w:sz w:val="32"/>
      <w:szCs w:val="32"/>
    </w:rPr>
  </w:style>
  <w:style w:type="character" w:customStyle="1" w:styleId="IntenseQuoteChar">
    <w:name w:val="Intense Quote Char"/>
    <w:basedOn w:val="DefaultParagraphFont"/>
    <w:link w:val="IntenseQuote"/>
    <w:uiPriority w:val="30"/>
    <w:rsid w:val="000D6AB6"/>
    <w:rPr>
      <w:rFonts w:asciiTheme="majorHAnsi" w:eastAsiaTheme="majorEastAsia" w:hAnsiTheme="majorHAnsi" w:cstheme="majorBidi"/>
      <w:color w:val="B6872D" w:themeColor="text2"/>
      <w:spacing w:val="-6"/>
      <w:sz w:val="32"/>
      <w:szCs w:val="32"/>
    </w:rPr>
  </w:style>
  <w:style w:type="character" w:styleId="SubtleEmphasis">
    <w:name w:val="Subtle Emphasis"/>
    <w:basedOn w:val="DefaultParagraphFont"/>
    <w:uiPriority w:val="19"/>
    <w:qFormat/>
    <w:rsid w:val="000D6AB6"/>
    <w:rPr>
      <w:i/>
      <w:iCs/>
      <w:color w:val="3463C1" w:themeColor="text1" w:themeTint="A6"/>
    </w:rPr>
  </w:style>
  <w:style w:type="character" w:styleId="IntenseEmphasis">
    <w:name w:val="Intense Emphasis"/>
    <w:basedOn w:val="DefaultParagraphFont"/>
    <w:uiPriority w:val="21"/>
    <w:qFormat/>
    <w:rsid w:val="000D6AB6"/>
    <w:rPr>
      <w:b/>
      <w:bCs/>
      <w:i/>
      <w:iCs/>
    </w:rPr>
  </w:style>
  <w:style w:type="character" w:styleId="SubtleReference">
    <w:name w:val="Subtle Reference"/>
    <w:basedOn w:val="DefaultParagraphFont"/>
    <w:uiPriority w:val="31"/>
    <w:qFormat/>
    <w:rsid w:val="000D6AB6"/>
    <w:rPr>
      <w:smallCaps/>
      <w:color w:val="3463C1" w:themeColor="text1" w:themeTint="A6"/>
      <w:u w:val="none" w:color="5E85D3" w:themeColor="text1" w:themeTint="80"/>
      <w:bdr w:val="none" w:sz="0" w:space="0" w:color="auto"/>
    </w:rPr>
  </w:style>
  <w:style w:type="character" w:styleId="IntenseReference">
    <w:name w:val="Intense Reference"/>
    <w:basedOn w:val="DefaultParagraphFont"/>
    <w:uiPriority w:val="32"/>
    <w:qFormat/>
    <w:rsid w:val="000D6AB6"/>
    <w:rPr>
      <w:b/>
      <w:bCs/>
      <w:smallCaps/>
      <w:color w:val="B6872D" w:themeColor="text2"/>
      <w:u w:val="single"/>
    </w:rPr>
  </w:style>
  <w:style w:type="character" w:styleId="BookTitle">
    <w:name w:val="Book Title"/>
    <w:basedOn w:val="DefaultParagraphFont"/>
    <w:uiPriority w:val="33"/>
    <w:qFormat/>
    <w:rsid w:val="000D6AB6"/>
    <w:rPr>
      <w:b/>
      <w:bCs/>
      <w:smallCaps/>
      <w:spacing w:val="10"/>
    </w:rPr>
  </w:style>
  <w:style w:type="paragraph" w:styleId="TOCHeading">
    <w:name w:val="TOC Heading"/>
    <w:basedOn w:val="Heading1"/>
    <w:next w:val="Normal"/>
    <w:uiPriority w:val="39"/>
    <w:unhideWhenUsed/>
    <w:qFormat/>
    <w:rsid w:val="000D6AB6"/>
    <w:pPr>
      <w:outlineLvl w:val="9"/>
    </w:pPr>
  </w:style>
  <w:style w:type="paragraph" w:styleId="Header">
    <w:name w:val="header"/>
    <w:basedOn w:val="Normal"/>
    <w:link w:val="HeaderChar"/>
    <w:uiPriority w:val="99"/>
    <w:unhideWhenUsed/>
    <w:rsid w:val="00A82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FF9"/>
  </w:style>
  <w:style w:type="paragraph" w:styleId="Footer">
    <w:name w:val="footer"/>
    <w:basedOn w:val="Normal"/>
    <w:link w:val="FooterChar"/>
    <w:uiPriority w:val="99"/>
    <w:unhideWhenUsed/>
    <w:rsid w:val="00A82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FF9"/>
  </w:style>
  <w:style w:type="character" w:styleId="PlaceholderText">
    <w:name w:val="Placeholder Text"/>
    <w:basedOn w:val="DefaultParagraphFont"/>
    <w:uiPriority w:val="99"/>
    <w:semiHidden/>
    <w:rsid w:val="004E28F9"/>
    <w:rPr>
      <w:color w:val="808080"/>
    </w:rPr>
  </w:style>
  <w:style w:type="character" w:styleId="Hyperlink">
    <w:name w:val="Hyperlink"/>
    <w:basedOn w:val="DefaultParagraphFont"/>
    <w:uiPriority w:val="99"/>
    <w:unhideWhenUsed/>
    <w:rsid w:val="004E28F9"/>
    <w:rPr>
      <w:color w:val="0563C1" w:themeColor="hyperlink"/>
      <w:u w:val="single"/>
    </w:rPr>
  </w:style>
  <w:style w:type="paragraph" w:styleId="ListParagraph">
    <w:name w:val="List Paragraph"/>
    <w:basedOn w:val="Normal"/>
    <w:uiPriority w:val="34"/>
    <w:qFormat/>
    <w:rsid w:val="004E28F9"/>
    <w:pPr>
      <w:spacing w:after="200" w:line="276" w:lineRule="auto"/>
      <w:ind w:left="720"/>
      <w:contextualSpacing/>
    </w:pPr>
    <w:rPr>
      <w:rFonts w:eastAsiaTheme="minorHAnsi"/>
    </w:rPr>
  </w:style>
  <w:style w:type="paragraph" w:styleId="BodyText">
    <w:name w:val="Body Text"/>
    <w:basedOn w:val="Normal"/>
    <w:link w:val="BodyTextChar"/>
    <w:rsid w:val="004E28F9"/>
    <w:pPr>
      <w:widowControl w:val="0"/>
      <w:spacing w:before="180" w:after="60" w:line="240" w:lineRule="auto"/>
      <w:ind w:left="864"/>
    </w:pPr>
    <w:rPr>
      <w:rFonts w:ascii="Times New Roman" w:eastAsia="Times New Roman" w:hAnsi="Times New Roman" w:cs="Times New Roman"/>
      <w:kern w:val="1"/>
      <w:sz w:val="24"/>
      <w:szCs w:val="20"/>
      <w:lang w:val="x-none" w:eastAsia="x-none"/>
    </w:rPr>
  </w:style>
  <w:style w:type="character" w:customStyle="1" w:styleId="BodyTextChar">
    <w:name w:val="Body Text Char"/>
    <w:basedOn w:val="DefaultParagraphFont"/>
    <w:link w:val="BodyText"/>
    <w:rsid w:val="004E28F9"/>
    <w:rPr>
      <w:rFonts w:ascii="Times New Roman" w:eastAsia="Times New Roman" w:hAnsi="Times New Roman" w:cs="Times New Roman"/>
      <w:kern w:val="1"/>
      <w:sz w:val="24"/>
      <w:szCs w:val="20"/>
      <w:lang w:val="x-none" w:eastAsia="x-none"/>
    </w:rPr>
  </w:style>
  <w:style w:type="paragraph" w:styleId="TOC1">
    <w:name w:val="toc 1"/>
    <w:basedOn w:val="Normal"/>
    <w:next w:val="Normal"/>
    <w:autoRedefine/>
    <w:uiPriority w:val="39"/>
    <w:unhideWhenUsed/>
    <w:rsid w:val="00283E59"/>
    <w:pPr>
      <w:spacing w:after="100"/>
    </w:pPr>
  </w:style>
  <w:style w:type="paragraph" w:styleId="TOC2">
    <w:name w:val="toc 2"/>
    <w:basedOn w:val="Normal"/>
    <w:next w:val="Normal"/>
    <w:autoRedefine/>
    <w:uiPriority w:val="39"/>
    <w:unhideWhenUsed/>
    <w:rsid w:val="00283E5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911A8AFD0C476EA1F16F7EF454E238"/>
        <w:category>
          <w:name w:val="General"/>
          <w:gallery w:val="placeholder"/>
        </w:category>
        <w:types>
          <w:type w:val="bbPlcHdr"/>
        </w:types>
        <w:behaviors>
          <w:behavior w:val="content"/>
        </w:behaviors>
        <w:guid w:val="{91082E14-3B12-43AC-9008-1F63203D0677}"/>
      </w:docPartPr>
      <w:docPartBody>
        <w:p w:rsidR="00F36194" w:rsidRDefault="00782212" w:rsidP="00782212">
          <w:pPr>
            <w:pStyle w:val="94911A8AFD0C476EA1F16F7EF454E23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MS Reference Sans Serif"/>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Didact Gothic">
    <w:altName w:val="Courier New"/>
    <w:panose1 w:val="00000500000000000000"/>
    <w:charset w:val="00"/>
    <w:family w:val="auto"/>
    <w:pitch w:val="variable"/>
    <w:sig w:usb0="2000028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12"/>
    <w:rsid w:val="00157F30"/>
    <w:rsid w:val="00655F78"/>
    <w:rsid w:val="006C6C9A"/>
    <w:rsid w:val="00782212"/>
    <w:rsid w:val="007901FF"/>
    <w:rsid w:val="007D09EB"/>
    <w:rsid w:val="0096471D"/>
    <w:rsid w:val="009726A8"/>
    <w:rsid w:val="00B9425A"/>
    <w:rsid w:val="00CE0D71"/>
    <w:rsid w:val="00F04EDD"/>
    <w:rsid w:val="00F36194"/>
    <w:rsid w:val="00F4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97C27AFD64EE59C265AB87DF13CD8">
    <w:name w:val="7AC97C27AFD64EE59C265AB87DF13CD8"/>
    <w:rsid w:val="00782212"/>
  </w:style>
  <w:style w:type="paragraph" w:customStyle="1" w:styleId="0EB7869DFB9647D3B51DE9065FD15DF3">
    <w:name w:val="0EB7869DFB9647D3B51DE9065FD15DF3"/>
    <w:rsid w:val="00782212"/>
  </w:style>
  <w:style w:type="character" w:styleId="PlaceholderText">
    <w:name w:val="Placeholder Text"/>
    <w:basedOn w:val="DefaultParagraphFont"/>
    <w:uiPriority w:val="99"/>
    <w:semiHidden/>
    <w:rsid w:val="00782212"/>
    <w:rPr>
      <w:color w:val="808080"/>
    </w:rPr>
  </w:style>
  <w:style w:type="paragraph" w:customStyle="1" w:styleId="94911A8AFD0C476EA1F16F7EF454E238">
    <w:name w:val="94911A8AFD0C476EA1F16F7EF454E238"/>
    <w:rsid w:val="00782212"/>
  </w:style>
  <w:style w:type="paragraph" w:customStyle="1" w:styleId="B197DB28FBCF47B6AB62CCF42CCD92D8">
    <w:name w:val="B197DB28FBCF47B6AB62CCF42CCD92D8"/>
    <w:rsid w:val="00655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PRS Theme">
      <a:dk1>
        <a:srgbClr val="162A52"/>
      </a:dk1>
      <a:lt1>
        <a:sysClr val="window" lastClr="FFFFFF"/>
      </a:lt1>
      <a:dk2>
        <a:srgbClr val="B6872D"/>
      </a:dk2>
      <a:lt2>
        <a:srgbClr val="E7E9ED"/>
      </a:lt2>
      <a:accent1>
        <a:srgbClr val="162A52"/>
      </a:accent1>
      <a:accent2>
        <a:srgbClr val="E1CFAB"/>
      </a:accent2>
      <a:accent3>
        <a:srgbClr val="446278"/>
      </a:accent3>
      <a:accent4>
        <a:srgbClr val="E5E9EC"/>
      </a:accent4>
      <a:accent5>
        <a:srgbClr val="4E4036"/>
      </a:accent5>
      <a:accent6>
        <a:srgbClr val="B1B99E"/>
      </a:accent6>
      <a:hlink>
        <a:srgbClr val="0563C1"/>
      </a:hlink>
      <a:folHlink>
        <a:srgbClr val="7F392F"/>
      </a:folHlink>
    </a:clrScheme>
    <a:fontScheme name="SPRS Theme">
      <a:majorFont>
        <a:latin typeface="Didact Gothic"/>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592F-BDF1-42C0-AE39-55C23AB4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1769</Characters>
  <Application>Microsoft Office Word</Application>
  <DocSecurity>0</DocSecurity>
  <Lines>44</Lines>
  <Paragraphs>35</Paragraphs>
  <ScaleCrop>false</ScaleCrop>
  <HeadingPairs>
    <vt:vector size="2" baseType="variant">
      <vt:variant>
        <vt:lpstr>Title</vt:lpstr>
      </vt:variant>
      <vt:variant>
        <vt:i4>1</vt:i4>
      </vt:variant>
    </vt:vector>
  </HeadingPairs>
  <TitlesOfParts>
    <vt:vector size="1" baseType="lpstr">
      <vt:lpstr>SPRS NIST SP 800-171 Entry Transcript</vt:lpstr>
    </vt:vector>
  </TitlesOfParts>
  <Company>SPRS</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SPRS NIST SP 800-171 Entry Transcript</dc:title>
  <dc:subject>NIST SP 800-171 Entry Tutorial</dc:subject>
  <dc:creator>Supplier Performance Risk System</dc:creator>
  <cp:keywords/>
  <dc:description/>
  <cp:lastModifiedBy>Ramsdell, Misty A CTR USN (USA)</cp:lastModifiedBy>
  <cp:revision>2</cp:revision>
  <dcterms:created xsi:type="dcterms:W3CDTF">2021-07-26T19:13:00Z</dcterms:created>
  <dcterms:modified xsi:type="dcterms:W3CDTF">2021-07-26T19:13:00Z</dcterms:modified>
</cp:coreProperties>
</file>